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0570" w14:textId="77777777" w:rsidR="00154053" w:rsidRPr="00154053" w:rsidRDefault="00154053" w:rsidP="00154053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Proposal Usaha Gamma Tote Bag</w:t>
      </w:r>
    </w:p>
    <w:p w14:paraId="7CB9508D" w14:textId="488505D0" w:rsidR="00154053" w:rsidRDefault="00154053" w:rsidP="00154053">
      <w:pPr>
        <w:rPr>
          <w:lang w:eastAsia="en-ID"/>
        </w:rPr>
      </w:pPr>
    </w:p>
    <w:p w14:paraId="45386909" w14:textId="5B162C96" w:rsidR="00154053" w:rsidRPr="00154053" w:rsidRDefault="00154053" w:rsidP="00154053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1: </w:t>
      </w:r>
      <w:proofErr w:type="spellStart"/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Pendahuluan</w:t>
      </w:r>
      <w:proofErr w:type="spellEnd"/>
    </w:p>
    <w:p w14:paraId="202265D3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62A9042D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Indonesia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peningkatan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. Tas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berfungsi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menaruh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perlengkapan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melainkan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bagian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tren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fashion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semua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laki-laki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perempuan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091218DA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Melihat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Gamma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16502942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memilih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dibandingkan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laki-laki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perempuan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 </w:t>
      </w:r>
    </w:p>
    <w:p w14:paraId="1C4B7616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berbekal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kreativitas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bekerja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kami,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menyediakan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macam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desain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abstrak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disesuaikan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selera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masing-masing. </w:t>
      </w:r>
    </w:p>
    <w:p w14:paraId="15FDEACF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4925BF3F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menyediakan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unisex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desain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trendy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custom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sesuai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selera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masing-masing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4826A8A1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dijual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proses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pemasarannya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sepenuhnya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dijangkau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wilayah di Indonesia.</w:t>
      </w:r>
    </w:p>
    <w:p w14:paraId="0E20130A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7F872558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wadah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menyalurkan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kreativitas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menyerap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tenaga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kerja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desain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berbeda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pada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7EB0A271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5954C475" w14:textId="77777777" w:rsidR="00154053" w:rsidRPr="00154053" w:rsidRDefault="00154053" w:rsidP="00154053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terbaik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24019CA4" w14:textId="77777777" w:rsidR="00154053" w:rsidRPr="00154053" w:rsidRDefault="00154053" w:rsidP="001540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Terus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melakukan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inovasi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melihat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tren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berubah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tahunnya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6CE2F4C6" w14:textId="77777777" w:rsidR="00154053" w:rsidRPr="00154053" w:rsidRDefault="00154053" w:rsidP="001540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Berkomitmen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mengembangkan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sumber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kreatif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maksimal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59D54EC8" w14:textId="77777777" w:rsidR="00154053" w:rsidRPr="00154053" w:rsidRDefault="00154053" w:rsidP="001540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berupaya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proofErr w:type="gramStart"/>
      <w:r w:rsidRPr="00154053">
        <w:rPr>
          <w:rFonts w:ascii="Arial" w:eastAsia="Times New Roman" w:hAnsi="Arial" w:cs="Arial"/>
          <w:color w:val="000000"/>
          <w:lang w:eastAsia="en-ID"/>
        </w:rPr>
        <w:t>meningkatkan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 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pelayanan</w:t>
      </w:r>
      <w:proofErr w:type="spellEnd"/>
      <w:proofErr w:type="gram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menjawab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pertanyaan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mengirim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pesanan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secepatnya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673C3C6D" w14:textId="77777777" w:rsidR="00154053" w:rsidRPr="00154053" w:rsidRDefault="00154053" w:rsidP="00154053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BAB 2: Analisa SWOT</w:t>
      </w:r>
    </w:p>
    <w:p w14:paraId="0CE6FF69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Strength:</w:t>
      </w:r>
      <w:r w:rsidRPr="00154053">
        <w:rPr>
          <w:rFonts w:ascii="Arial" w:eastAsia="Times New Roman" w:hAnsi="Arial" w:cs="Arial"/>
          <w:color w:val="000000"/>
          <w:lang w:eastAsia="en-ID"/>
        </w:rPr>
        <w:t> </w:t>
      </w:r>
    </w:p>
    <w:p w14:paraId="14E12282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Kekuatan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kemudahan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memperoleh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juga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SDM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kreatif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berusia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produktif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cepat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1BF59405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lastRenderedPageBreak/>
        <w:t>Tidak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sepenuhnya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dimiliki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Indonesia.</w:t>
      </w:r>
    </w:p>
    <w:p w14:paraId="373C3F89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Weakness:</w:t>
      </w:r>
      <w:r w:rsidRPr="00154053">
        <w:rPr>
          <w:rFonts w:ascii="Arial" w:eastAsia="Times New Roman" w:hAnsi="Arial" w:cs="Arial"/>
          <w:color w:val="000000"/>
          <w:lang w:eastAsia="en-ID"/>
        </w:rPr>
        <w:t> </w:t>
      </w:r>
    </w:p>
    <w:p w14:paraId="1D5E3BB2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Minimnya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inovasi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Gamma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hasilkan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berupa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desain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pengiriman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waktu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lama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khususnya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luar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pulau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Jawa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turunnya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minat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Gamma.</w:t>
      </w:r>
    </w:p>
    <w:p w14:paraId="4324D5BC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Opportunity:</w:t>
      </w:r>
      <w:r w:rsidRPr="00154053">
        <w:rPr>
          <w:rFonts w:ascii="Arial" w:eastAsia="Times New Roman" w:hAnsi="Arial" w:cs="Arial"/>
          <w:color w:val="000000"/>
          <w:lang w:eastAsia="en-ID"/>
        </w:rPr>
        <w:t> </w:t>
      </w:r>
    </w:p>
    <w:p w14:paraId="77285E5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Tingginya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minat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produk-produk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produk-produk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berpeluang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perkembangan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tahun-tahun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selanjutnya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62B92A84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Threat: </w:t>
      </w:r>
    </w:p>
    <w:p w14:paraId="74A0F938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kompetitor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meniru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serupa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jauh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murah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marketing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matang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ancaman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terbesar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5E85CF6E" w14:textId="77777777" w:rsidR="00154053" w:rsidRPr="00154053" w:rsidRDefault="00154053" w:rsidP="00154053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3: </w:t>
      </w:r>
      <w:proofErr w:type="spellStart"/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Rencana</w:t>
      </w:r>
      <w:proofErr w:type="spellEnd"/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Usaha</w:t>
      </w:r>
    </w:p>
    <w:p w14:paraId="4E7392FD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Nama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42DAE08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>Gamma Tote Bag</w:t>
      </w:r>
    </w:p>
    <w:p w14:paraId="61E58FF6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dihasilkan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3ED0AB2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fokus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desain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disesuaikan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selera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masing-masing orang.</w:t>
      </w:r>
    </w:p>
    <w:p w14:paraId="6643E33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Rincian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5571B211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rincian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produk-produk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Bag:</w:t>
      </w:r>
    </w:p>
    <w:p w14:paraId="05C90946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154053">
        <w:rPr>
          <w:rFonts w:ascii="Arial" w:eastAsia="Times New Roman" w:hAnsi="Arial" w:cs="Arial"/>
          <w:color w:val="000000"/>
          <w:lang w:eastAsia="en-ID"/>
        </w:rPr>
        <w:t>1 .</w:t>
      </w:r>
      <w:proofErr w:type="gram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black base A (20 cm x 30 cm) </w:t>
      </w:r>
      <w:r w:rsidRPr="00154053">
        <w:rPr>
          <w:rFonts w:ascii="Arial" w:eastAsia="Times New Roman" w:hAnsi="Arial" w:cs="Arial"/>
          <w:color w:val="000000"/>
          <w:lang w:eastAsia="en-ID"/>
        </w:rPr>
        <w:tab/>
        <w:t>: Rp. 35.000</w:t>
      </w:r>
    </w:p>
    <w:p w14:paraId="0C7586C5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2. Gamma white base A (20 cm x 30 cm) </w:t>
      </w:r>
      <w:r w:rsidRPr="00154053">
        <w:rPr>
          <w:rFonts w:ascii="Arial" w:eastAsia="Times New Roman" w:hAnsi="Arial" w:cs="Arial"/>
          <w:color w:val="000000"/>
          <w:lang w:eastAsia="en-ID"/>
        </w:rPr>
        <w:tab/>
        <w:t>: Rp. 30.000</w:t>
      </w:r>
    </w:p>
    <w:p w14:paraId="13BFD9DC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3. Gamma black base B (30 cm x 40 cm) </w:t>
      </w:r>
      <w:r w:rsidRPr="00154053">
        <w:rPr>
          <w:rFonts w:ascii="Arial" w:eastAsia="Times New Roman" w:hAnsi="Arial" w:cs="Arial"/>
          <w:color w:val="000000"/>
          <w:lang w:eastAsia="en-ID"/>
        </w:rPr>
        <w:tab/>
        <w:t>: Rp. 55.000</w:t>
      </w:r>
    </w:p>
    <w:p w14:paraId="4215796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4. Gamma black base B (30 cm x 40 cm) </w:t>
      </w:r>
      <w:r w:rsidRPr="00154053">
        <w:rPr>
          <w:rFonts w:ascii="Arial" w:eastAsia="Times New Roman" w:hAnsi="Arial" w:cs="Arial"/>
          <w:color w:val="000000"/>
          <w:lang w:eastAsia="en-ID"/>
        </w:rPr>
        <w:tab/>
        <w:t>: Rp. 50.000</w:t>
      </w:r>
    </w:p>
    <w:p w14:paraId="4CE046C1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Target market: </w:t>
      </w:r>
    </w:p>
    <w:p w14:paraId="53073321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Target market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Indonesia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berada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rentan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15-35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tahun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minimal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penghasilan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tertentu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56414ABC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Strategi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pemasaran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21DCEEA8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Strategi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memanfaatkan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media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konten-konten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menarik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 </w:t>
      </w:r>
    </w:p>
    <w:p w14:paraId="33BC6D23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kami juga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influencer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memperkenalkan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yang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. Kami juga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memanfaatkan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Facebook ads, Instagram ads,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Google ads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memperluas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jangkauan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5EB3A3D7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lastRenderedPageBreak/>
        <w:t>Sistem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2CA15DED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toko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marketplace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yaitu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Shopee, Tokopedia, dan Lazada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459D1960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pembagian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hasil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36E34E45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Permintaan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peningkatan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harus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menambah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perlengkapan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modern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mempercepat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493E711A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Oleh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kesempatan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berminat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tote bag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investasi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sebesar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25%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senilai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Rp. 25.000.000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dihitung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bulanan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7B85C995" w14:textId="77777777" w:rsidR="00154053" w:rsidRPr="00154053" w:rsidRDefault="00154053" w:rsidP="00154053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4: Analisa </w:t>
      </w:r>
      <w:proofErr w:type="spellStart"/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Keuangan</w:t>
      </w:r>
      <w:proofErr w:type="spellEnd"/>
    </w:p>
    <w:p w14:paraId="569362D9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1 .</w:t>
      </w:r>
      <w:proofErr w:type="gram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  <w:r w:rsidRPr="00154053">
        <w:rPr>
          <w:rFonts w:ascii="Arial" w:eastAsia="Times New Roman" w:hAnsi="Arial" w:cs="Arial"/>
          <w:color w:val="000000"/>
          <w:lang w:eastAsia="en-ID"/>
        </w:rPr>
        <w:t> </w:t>
      </w:r>
    </w:p>
    <w:p w14:paraId="6F43F346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Kebutuhan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4"/>
        <w:gridCol w:w="2786"/>
      </w:tblGrid>
      <w:tr w:rsidR="00154053" w:rsidRPr="00154053" w14:paraId="351AA81A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B978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FFFF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154053" w:rsidRPr="00154053" w14:paraId="7449B4A8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FC85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Mesin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Jahit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54B6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5.000.000</w:t>
            </w:r>
          </w:p>
        </w:tc>
      </w:tr>
      <w:tr w:rsidR="00154053" w:rsidRPr="00154053" w14:paraId="5AAC780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48AD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Mesin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Bordir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0279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2.500.000</w:t>
            </w:r>
          </w:p>
        </w:tc>
      </w:tr>
      <w:tr w:rsidR="00154053" w:rsidRPr="00154053" w14:paraId="4873F13E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5245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Mesin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Obras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F22B8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3.000.000</w:t>
            </w:r>
          </w:p>
        </w:tc>
      </w:tr>
      <w:tr w:rsidR="00154053" w:rsidRPr="00154053" w14:paraId="697E321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AAFD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Set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Benang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,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Resleting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, dan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Kancing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910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1.500.000</w:t>
            </w:r>
          </w:p>
        </w:tc>
      </w:tr>
      <w:tr w:rsidR="00154053" w:rsidRPr="00154053" w14:paraId="5BEB39F9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4165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Meja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AB33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2.000.000</w:t>
            </w:r>
          </w:p>
        </w:tc>
      </w:tr>
      <w:tr w:rsidR="00154053" w:rsidRPr="00154053" w14:paraId="786DD3F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BE73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Plastik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2EA9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154053" w:rsidRPr="00154053" w14:paraId="1D2AF23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92D94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Mesin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Sablon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65D0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2.500.000</w:t>
            </w:r>
          </w:p>
        </w:tc>
      </w:tr>
      <w:tr w:rsidR="00154053" w:rsidRPr="00154053" w14:paraId="271F2888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9FAD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Laptop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82CE6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3.000.000</w:t>
            </w:r>
          </w:p>
        </w:tc>
      </w:tr>
      <w:tr w:rsidR="00154053" w:rsidRPr="00154053" w14:paraId="3DD582E3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2ACF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Printer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Resi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35FF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1.250.000</w:t>
            </w:r>
          </w:p>
        </w:tc>
      </w:tr>
    </w:tbl>
    <w:p w14:paraId="430B178E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B937B4E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Sewa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3763"/>
      </w:tblGrid>
      <w:tr w:rsidR="00154053" w:rsidRPr="00154053" w14:paraId="11A21EB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153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8318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154053" w:rsidRPr="00154053" w14:paraId="7CBC7C92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0202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Sewa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E465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15.000.000</w:t>
            </w:r>
          </w:p>
        </w:tc>
      </w:tr>
      <w:tr w:rsidR="00154053" w:rsidRPr="00154053" w14:paraId="0C93B2A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E380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Biaya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B861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25.000.000</w:t>
            </w:r>
          </w:p>
        </w:tc>
      </w:tr>
    </w:tbl>
    <w:p w14:paraId="1938FD58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A5BE28D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Gaji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3709"/>
      </w:tblGrid>
      <w:tr w:rsidR="00154053" w:rsidRPr="00154053" w14:paraId="5897B5A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EFCE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A422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154053" w:rsidRPr="00154053" w14:paraId="590A0CF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0439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5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Penjahit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F0BF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12.500.000</w:t>
            </w:r>
          </w:p>
        </w:tc>
      </w:tr>
      <w:tr w:rsidR="00154053" w:rsidRPr="00154053" w14:paraId="010378BD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F651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3 Staf Packing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567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6.000.000</w:t>
            </w:r>
          </w:p>
        </w:tc>
      </w:tr>
      <w:tr w:rsidR="00154053" w:rsidRPr="00154053" w14:paraId="65EFF285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BAC2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5 Staf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Bordir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dan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Sablon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7FE3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12.500.000</w:t>
            </w:r>
          </w:p>
        </w:tc>
      </w:tr>
      <w:tr w:rsidR="00154053" w:rsidRPr="00154053" w14:paraId="44A6E83B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CC3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2 Admin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2CD3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5.500.000</w:t>
            </w:r>
          </w:p>
        </w:tc>
      </w:tr>
    </w:tbl>
    <w:p w14:paraId="5227FCF1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31F9DC3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Biaya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3795"/>
      </w:tblGrid>
      <w:tr w:rsidR="00154053" w:rsidRPr="00154053" w14:paraId="68CB33ED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4377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123E8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154053" w:rsidRPr="00154053" w14:paraId="24245362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3F139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Belanja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Bahan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07A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10.000.000</w:t>
            </w:r>
          </w:p>
        </w:tc>
      </w:tr>
      <w:tr w:rsidR="00154053" w:rsidRPr="00154053" w14:paraId="0D0A03DA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F958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8BF2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750.000</w:t>
            </w:r>
          </w:p>
        </w:tc>
      </w:tr>
      <w:tr w:rsidR="00154053" w:rsidRPr="00154053" w14:paraId="6D2B7634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7D0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2CC7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250.000</w:t>
            </w:r>
          </w:p>
        </w:tc>
      </w:tr>
      <w:tr w:rsidR="00154053" w:rsidRPr="00154053" w14:paraId="0B6091D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29BD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066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350.000</w:t>
            </w:r>
          </w:p>
        </w:tc>
      </w:tr>
    </w:tbl>
    <w:p w14:paraId="12C6A8F7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A4CBB62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Biaya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Promosi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154053" w:rsidRPr="00154053" w14:paraId="4B89654B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D8C86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4B61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154053" w:rsidRPr="00154053" w14:paraId="76137C9E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FD42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Influencer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90D8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1.500.000</w:t>
            </w:r>
          </w:p>
        </w:tc>
      </w:tr>
      <w:tr w:rsidR="00154053" w:rsidRPr="00154053" w14:paraId="71AE7D40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0A48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55F1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300.000</w:t>
            </w:r>
          </w:p>
        </w:tc>
      </w:tr>
      <w:tr w:rsidR="00154053" w:rsidRPr="00154053" w14:paraId="679596E6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7F66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51C26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300.000</w:t>
            </w:r>
          </w:p>
        </w:tc>
      </w:tr>
      <w:tr w:rsidR="00154053" w:rsidRPr="00154053" w14:paraId="4B4CD137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ADF20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ECC3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300.000</w:t>
            </w:r>
          </w:p>
        </w:tc>
      </w:tr>
    </w:tbl>
    <w:p w14:paraId="5D02FB27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669EEA5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2. Harga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Pokok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2073"/>
        <w:gridCol w:w="2151"/>
        <w:gridCol w:w="2190"/>
      </w:tblGrid>
      <w:tr w:rsidR="00154053" w:rsidRPr="00154053" w14:paraId="08AE4CD5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503D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lastRenderedPageBreak/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F98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358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Harga </w:t>
            </w: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EC7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Keutungan</w:t>
            </w:r>
            <w:proofErr w:type="spellEnd"/>
          </w:p>
        </w:tc>
      </w:tr>
      <w:tr w:rsidR="00154053" w:rsidRPr="00154053" w14:paraId="3456C1C7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63D8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4309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855E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3C12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15.000</w:t>
            </w:r>
          </w:p>
        </w:tc>
      </w:tr>
      <w:tr w:rsidR="00154053" w:rsidRPr="00154053" w14:paraId="46B6247C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4AE6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White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2BD3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0E7A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4C0D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15.000</w:t>
            </w:r>
          </w:p>
        </w:tc>
      </w:tr>
      <w:tr w:rsidR="00154053" w:rsidRPr="00154053" w14:paraId="0689E182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28DF9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D7CF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11FED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2801E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25.000</w:t>
            </w:r>
          </w:p>
        </w:tc>
      </w:tr>
      <w:tr w:rsidR="00154053" w:rsidRPr="00154053" w14:paraId="66E3CFCF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CED33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4A77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9C72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A79E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25.000</w:t>
            </w:r>
          </w:p>
        </w:tc>
      </w:tr>
    </w:tbl>
    <w:p w14:paraId="4CA8352E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C0CFEA6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3.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Perkiraan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3392"/>
        <w:gridCol w:w="3643"/>
      </w:tblGrid>
      <w:tr w:rsidR="00154053" w:rsidRPr="00154053" w14:paraId="0EE5672B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2177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Nama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A550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Target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Penjualan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EA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Per Hari</w:t>
            </w:r>
          </w:p>
        </w:tc>
      </w:tr>
      <w:tr w:rsidR="00154053" w:rsidRPr="00154053" w14:paraId="16AA2ED6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3941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39E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E11B6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750.000</w:t>
            </w:r>
          </w:p>
        </w:tc>
      </w:tr>
      <w:tr w:rsidR="00154053" w:rsidRPr="00154053" w14:paraId="4EE1836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398A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White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9230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932E0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750.000</w:t>
            </w:r>
          </w:p>
        </w:tc>
      </w:tr>
      <w:tr w:rsidR="00154053" w:rsidRPr="00154053" w14:paraId="0A6007C8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A0F6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EDE15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A8D6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1.250.000</w:t>
            </w:r>
          </w:p>
        </w:tc>
      </w:tr>
      <w:tr w:rsidR="00154053" w:rsidRPr="00154053" w14:paraId="42916022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74931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Gamma Black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FA5D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50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AA039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1.250.000</w:t>
            </w:r>
          </w:p>
        </w:tc>
      </w:tr>
      <w:tr w:rsidR="00154053" w:rsidRPr="00154053" w14:paraId="679CFBA9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1BF6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7F3E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200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5EFC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Rp. 4.000.000</w:t>
            </w:r>
          </w:p>
        </w:tc>
      </w:tr>
    </w:tbl>
    <w:p w14:paraId="0C6F7616" w14:textId="77777777" w:rsidR="00154053" w:rsidRPr="00154053" w:rsidRDefault="00154053" w:rsidP="0015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B11EEDA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4.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154053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587"/>
      </w:tblGrid>
      <w:tr w:rsidR="00154053" w:rsidRPr="00154053" w14:paraId="499CFDFC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4F842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4FEBA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</w:tr>
      <w:tr w:rsidR="00154053" w:rsidRPr="00154053" w14:paraId="1EA94CCD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9347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BF64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120.000.000</w:t>
            </w:r>
          </w:p>
        </w:tc>
      </w:tr>
      <w:tr w:rsidR="00154053" w:rsidRPr="00154053" w14:paraId="14F67075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4167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Operasional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6DDC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50.250.000</w:t>
            </w:r>
          </w:p>
        </w:tc>
      </w:tr>
      <w:tr w:rsidR="00154053" w:rsidRPr="00154053" w14:paraId="5FC678D1" w14:textId="77777777" w:rsidTr="001540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502AF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Bersih</w:t>
            </w:r>
            <w:proofErr w:type="spellEnd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4C6AB" w14:textId="77777777" w:rsidR="00154053" w:rsidRPr="00154053" w:rsidRDefault="00154053" w:rsidP="00154053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154053">
              <w:rPr>
                <w:rFonts w:ascii="Arial" w:eastAsia="Times New Roman" w:hAnsi="Arial" w:cs="Arial"/>
                <w:color w:val="000000"/>
                <w:lang w:eastAsia="en-ID"/>
              </w:rPr>
              <w:t>Rp. 69.750.000</w:t>
            </w:r>
          </w:p>
        </w:tc>
      </w:tr>
    </w:tbl>
    <w:p w14:paraId="5C15DCF0" w14:textId="77777777" w:rsidR="00154053" w:rsidRPr="00154053" w:rsidRDefault="00154053" w:rsidP="00154053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5: </w:t>
      </w:r>
      <w:proofErr w:type="spellStart"/>
      <w:r w:rsidRPr="00154053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Penutup</w:t>
      </w:r>
      <w:proofErr w:type="spellEnd"/>
    </w:p>
    <w:p w14:paraId="4DC9DC6C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154053">
        <w:rPr>
          <w:rFonts w:ascii="Arial" w:eastAsia="Times New Roman" w:hAnsi="Arial" w:cs="Arial"/>
          <w:color w:val="000000"/>
          <w:lang w:eastAsia="en-ID"/>
        </w:rPr>
        <w:t xml:space="preserve">Gamma tote bag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yang sangat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menjanjikan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di masa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depan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mengingat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minat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produk-</w:t>
      </w:r>
      <w:proofErr w:type="gramStart"/>
      <w:r w:rsidRPr="00154053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  Gamma</w:t>
      </w:r>
      <w:proofErr w:type="gram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peningkatan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>.</w:t>
      </w:r>
    </w:p>
    <w:p w14:paraId="5419F107" w14:textId="77777777" w:rsidR="00154053" w:rsidRPr="00154053" w:rsidRDefault="00154053" w:rsidP="0015405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kerjasama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terjalin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kedua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belah</w:t>
      </w:r>
      <w:proofErr w:type="spellEnd"/>
      <w:r w:rsidRPr="00154053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154053">
        <w:rPr>
          <w:rFonts w:ascii="Arial" w:eastAsia="Times New Roman" w:hAnsi="Arial" w:cs="Arial"/>
          <w:color w:val="000000"/>
          <w:lang w:eastAsia="en-ID"/>
        </w:rPr>
        <w:t>pihak</w:t>
      </w:r>
      <w:proofErr w:type="spellEnd"/>
    </w:p>
    <w:p w14:paraId="3CCB4FE5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9BC"/>
    <w:multiLevelType w:val="multilevel"/>
    <w:tmpl w:val="AE8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3"/>
    <w:rsid w:val="00154053"/>
    <w:rsid w:val="00281039"/>
    <w:rsid w:val="00715D04"/>
    <w:rsid w:val="007810BE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05D"/>
  <w15:chartTrackingRefBased/>
  <w15:docId w15:val="{A9731438-966D-4944-9D5A-4AD03E1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4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154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053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154053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1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15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2023-01-26T03:11:00Z</dcterms:created>
  <dcterms:modified xsi:type="dcterms:W3CDTF">2023-01-26T03:11:00Z</dcterms:modified>
</cp:coreProperties>
</file>