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2893" w14:textId="77777777" w:rsidR="00B30A14" w:rsidRPr="00B30A14" w:rsidRDefault="00B30A14" w:rsidP="00B30A14">
      <w:pPr>
        <w:spacing w:before="200" w:after="120" w:line="240" w:lineRule="auto"/>
        <w:jc w:val="center"/>
        <w:outlineLvl w:val="1"/>
        <w:rPr>
          <w:rFonts w:ascii="Times New Roman" w:eastAsia="Times New Roman" w:hAnsi="Times New Roman" w:cs="Times New Roman"/>
          <w:b/>
          <w:bCs/>
          <w:sz w:val="36"/>
          <w:szCs w:val="36"/>
        </w:rPr>
      </w:pPr>
      <w:r w:rsidRPr="00B30A14">
        <w:rPr>
          <w:rFonts w:ascii="Arial" w:eastAsia="Times New Roman" w:hAnsi="Arial" w:cs="Arial"/>
          <w:b/>
          <w:bCs/>
          <w:color w:val="000000"/>
          <w:sz w:val="32"/>
          <w:szCs w:val="32"/>
        </w:rPr>
        <w:t>Proposal Usaha Pisang Coklat Mblenger</w:t>
      </w:r>
    </w:p>
    <w:p w14:paraId="20008E8F" w14:textId="77777777" w:rsidR="00B30A14" w:rsidRPr="00B30A14" w:rsidRDefault="00B30A14" w:rsidP="00B30A14">
      <w:pPr>
        <w:spacing w:before="200" w:after="80" w:line="240" w:lineRule="auto"/>
        <w:outlineLvl w:val="2"/>
        <w:rPr>
          <w:rFonts w:ascii="Times New Roman" w:eastAsia="Times New Roman" w:hAnsi="Times New Roman" w:cs="Times New Roman"/>
          <w:b/>
          <w:bCs/>
          <w:sz w:val="27"/>
          <w:szCs w:val="27"/>
        </w:rPr>
      </w:pPr>
      <w:r w:rsidRPr="00B30A14">
        <w:rPr>
          <w:rFonts w:ascii="Arial" w:eastAsia="Times New Roman" w:hAnsi="Arial" w:cs="Arial"/>
          <w:b/>
          <w:bCs/>
          <w:color w:val="434343"/>
          <w:sz w:val="28"/>
          <w:szCs w:val="28"/>
        </w:rPr>
        <w:t>BAB 1: Pendahuluan</w:t>
      </w:r>
    </w:p>
    <w:p w14:paraId="5069C0D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Latar Belakang</w:t>
      </w:r>
    </w:p>
    <w:p w14:paraId="0418D1FA"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merupakan salah satu buah yang sangat populer di Indonesia bahkan dunia. Di Indonesia saja terdapat berbagai jenis pisang yang tumbuh subur dan dapat diolah menjadi berbagai makanan yang lezat seperti pisang goreng, bolu pisang, dan sebagainya.</w:t>
      </w:r>
    </w:p>
    <w:p w14:paraId="473C28A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Namun pisang seringkali diklaim sebagai makanan jadul yang kurang disukai oleh kalangan anak muda. Maka dari itu kami berinovasi dengan menciptakan Pisang Coklat Mblenger yaitu olahan pisang dan coklat dengan citarasa kekinian yang bisa dinikmati oleh anak muda.</w:t>
      </w:r>
    </w:p>
    <w:p w14:paraId="69F1724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Kami melihat minat konsumsi pisang yang rendah di kalangan anak muda padahal jumlah pisang sangat melimpah. Pisang Coklat Mblenger sekaligus menjadi kampanye agar anak muda lebih aktif mengonsumsi pisang mengingat manfaatnya yang baik bagi kesehatan.</w:t>
      </w:r>
    </w:p>
    <w:p w14:paraId="6EB9EA2D"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Proses produksi Pisang Coklat Mblenger juga telah menggunakan teknologi modern sehingga kadar lemak dari proses penggorengan berkurang dan higienitas produk tetap terjaga disamping harga jualnya yang kompetitif di pasaran.</w:t>
      </w:r>
    </w:p>
    <w:p w14:paraId="6D59BF2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Konsep Usaha</w:t>
      </w:r>
    </w:p>
    <w:p w14:paraId="2706155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Mblenger berdiri dengan konsep simpel dan kekinian yaitu dengan membuka kedai kecil sehingga konsumen bisa membeli pisang untuk dibawa pulang atau makan pisang coklat langsung sambil nongkrong ramai-ramai bersama temannya di kedai.</w:t>
      </w:r>
    </w:p>
    <w:p w14:paraId="2F6DF8B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Kami juga menyediakan variasi pisang coklat dalam kemasan frozen dengan beberapa pilihan paket sehingga dapat disimpan dalam waktu yang cukup lama di freezer dan dapat dinikmati kapan saja oleh konsumen.</w:t>
      </w:r>
    </w:p>
    <w:p w14:paraId="28EC126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Visi Misi</w:t>
      </w:r>
    </w:p>
    <w:p w14:paraId="0389AAB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 xml:space="preserve">Visi : </w:t>
      </w:r>
      <w:r w:rsidRPr="00B30A14">
        <w:rPr>
          <w:rFonts w:ascii="Arial" w:eastAsia="Times New Roman" w:hAnsi="Arial" w:cs="Arial"/>
          <w:color w:val="000000"/>
        </w:rPr>
        <w:t>Menjadi pelopor pisang coklat berkualitas yang sehat dan bergizi dengan harga bersahabat sehingga dapat dikonsumsi oleh seluruh kalangan anak muda di seluruh Indonesia</w:t>
      </w:r>
    </w:p>
    <w:p w14:paraId="53661C8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Misi : </w:t>
      </w:r>
    </w:p>
    <w:p w14:paraId="0F60FA74" w14:textId="77777777" w:rsidR="00B30A14" w:rsidRPr="00B30A14" w:rsidRDefault="00B30A14" w:rsidP="00B30A14">
      <w:pPr>
        <w:numPr>
          <w:ilvl w:val="0"/>
          <w:numId w:val="1"/>
        </w:numPr>
        <w:spacing w:before="200" w:after="0" w:line="240" w:lineRule="auto"/>
        <w:textAlignment w:val="baseline"/>
        <w:rPr>
          <w:rFonts w:ascii="Arial" w:eastAsia="Times New Roman" w:hAnsi="Arial" w:cs="Arial"/>
          <w:color w:val="000000"/>
        </w:rPr>
      </w:pPr>
      <w:r w:rsidRPr="00B30A14">
        <w:rPr>
          <w:rFonts w:ascii="Arial" w:eastAsia="Times New Roman" w:hAnsi="Arial" w:cs="Arial"/>
          <w:color w:val="000000"/>
        </w:rPr>
        <w:t>Menciptakan inovasi produk berupa hadirnya beraneka ragam varian pisang coklat mblenger yang disesuaikan dengan selera anak muda.</w:t>
      </w:r>
    </w:p>
    <w:p w14:paraId="1674E958" w14:textId="77777777" w:rsidR="00B30A14" w:rsidRPr="00B30A14" w:rsidRDefault="00B30A14" w:rsidP="00B30A14">
      <w:pPr>
        <w:numPr>
          <w:ilvl w:val="0"/>
          <w:numId w:val="1"/>
        </w:numPr>
        <w:spacing w:after="0" w:line="240" w:lineRule="auto"/>
        <w:textAlignment w:val="baseline"/>
        <w:rPr>
          <w:rFonts w:ascii="Arial" w:eastAsia="Times New Roman" w:hAnsi="Arial" w:cs="Arial"/>
          <w:color w:val="000000"/>
        </w:rPr>
      </w:pPr>
      <w:r w:rsidRPr="00B30A14">
        <w:rPr>
          <w:rFonts w:ascii="Arial" w:eastAsia="Times New Roman" w:hAnsi="Arial" w:cs="Arial"/>
          <w:color w:val="000000"/>
        </w:rPr>
        <w:t>Memastikan pisang coklat berkualitas dengan memastikan bahan baku selalu segar setiap hari.</w:t>
      </w:r>
    </w:p>
    <w:p w14:paraId="1E288719" w14:textId="77777777" w:rsidR="00B30A14" w:rsidRPr="00B30A14" w:rsidRDefault="00B30A14" w:rsidP="00B30A14">
      <w:pPr>
        <w:numPr>
          <w:ilvl w:val="0"/>
          <w:numId w:val="1"/>
        </w:numPr>
        <w:spacing w:after="0" w:line="240" w:lineRule="auto"/>
        <w:textAlignment w:val="baseline"/>
        <w:rPr>
          <w:rFonts w:ascii="Arial" w:eastAsia="Times New Roman" w:hAnsi="Arial" w:cs="Arial"/>
          <w:color w:val="000000"/>
        </w:rPr>
      </w:pPr>
      <w:r w:rsidRPr="00B30A14">
        <w:rPr>
          <w:rFonts w:ascii="Arial" w:eastAsia="Times New Roman" w:hAnsi="Arial" w:cs="Arial"/>
          <w:color w:val="000000"/>
        </w:rPr>
        <w:t>Memberikan pelayanan terbaik dengan selalu bersikap ramah, sopan, dan santun kepada konsumen yang datang.</w:t>
      </w:r>
    </w:p>
    <w:p w14:paraId="13D3916B" w14:textId="77777777" w:rsidR="00B30A14" w:rsidRPr="00B30A14" w:rsidRDefault="00B30A14" w:rsidP="00B30A14">
      <w:pPr>
        <w:numPr>
          <w:ilvl w:val="0"/>
          <w:numId w:val="1"/>
        </w:numPr>
        <w:spacing w:after="0" w:line="240" w:lineRule="auto"/>
        <w:textAlignment w:val="baseline"/>
        <w:rPr>
          <w:rFonts w:ascii="Arial" w:eastAsia="Times New Roman" w:hAnsi="Arial" w:cs="Arial"/>
          <w:color w:val="000000"/>
        </w:rPr>
      </w:pPr>
      <w:r w:rsidRPr="00B30A14">
        <w:rPr>
          <w:rFonts w:ascii="Arial" w:eastAsia="Times New Roman" w:hAnsi="Arial" w:cs="Arial"/>
          <w:color w:val="000000"/>
        </w:rPr>
        <w:t>Menjual pisang coklat dengan harga kompetitif di pasaran yang disesuaikan dengan kantong pelajar.</w:t>
      </w:r>
    </w:p>
    <w:p w14:paraId="367E665A" w14:textId="77777777" w:rsidR="00B30A14" w:rsidRPr="00B30A14" w:rsidRDefault="00B30A14" w:rsidP="00B30A14">
      <w:pPr>
        <w:spacing w:before="200" w:after="80" w:line="240" w:lineRule="auto"/>
        <w:outlineLvl w:val="2"/>
        <w:rPr>
          <w:rFonts w:ascii="Times New Roman" w:eastAsia="Times New Roman" w:hAnsi="Times New Roman" w:cs="Times New Roman"/>
          <w:b/>
          <w:bCs/>
          <w:sz w:val="27"/>
          <w:szCs w:val="27"/>
        </w:rPr>
      </w:pPr>
      <w:r w:rsidRPr="00B30A14">
        <w:rPr>
          <w:rFonts w:ascii="Arial" w:eastAsia="Times New Roman" w:hAnsi="Arial" w:cs="Arial"/>
          <w:b/>
          <w:bCs/>
          <w:color w:val="434343"/>
          <w:sz w:val="28"/>
          <w:szCs w:val="28"/>
        </w:rPr>
        <w:t>BAB 2: Analisa SWOT</w:t>
      </w:r>
    </w:p>
    <w:p w14:paraId="2A29522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Strength:</w:t>
      </w:r>
      <w:r w:rsidRPr="00B30A14">
        <w:rPr>
          <w:rFonts w:ascii="Arial" w:eastAsia="Times New Roman" w:hAnsi="Arial" w:cs="Arial"/>
          <w:color w:val="000000"/>
        </w:rPr>
        <w:t> </w:t>
      </w:r>
    </w:p>
    <w:p w14:paraId="0E426D2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lastRenderedPageBreak/>
        <w:t>Bahan baku utama dari Pisang Coklat Mblenger yaitu pisang lokal yang berkualitas dengan harga terjangkau sangat mudah ditemukan dipasaran. </w:t>
      </w:r>
    </w:p>
    <w:p w14:paraId="25614A3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Selain itu pisang coklat Mblenger memiliki ciri khas yang berbeda dengan pisang coklat pada dipasaran yaitu pilihan isian coklat yang beragam serta tekstur kulit dari pisang coklat yang bisa dipilih sesuai dengan selera konsumen.</w:t>
      </w:r>
    </w:p>
    <w:p w14:paraId="2069789A"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Weakness:</w:t>
      </w:r>
      <w:r w:rsidRPr="00B30A14">
        <w:rPr>
          <w:rFonts w:ascii="Arial" w:eastAsia="Times New Roman" w:hAnsi="Arial" w:cs="Arial"/>
          <w:color w:val="000000"/>
        </w:rPr>
        <w:t> </w:t>
      </w:r>
    </w:p>
    <w:p w14:paraId="0944642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merupakan makanan yang tidak tahan lama membuatnya harus segera dikonsumsi agar rasa dan kualitas dari pisang coklat tidak berkurang.</w:t>
      </w:r>
    </w:p>
    <w:p w14:paraId="1FC29BC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Opportunity:</w:t>
      </w:r>
      <w:r w:rsidRPr="00B30A14">
        <w:rPr>
          <w:rFonts w:ascii="Arial" w:eastAsia="Times New Roman" w:hAnsi="Arial" w:cs="Arial"/>
          <w:color w:val="000000"/>
        </w:rPr>
        <w:t> </w:t>
      </w:r>
    </w:p>
    <w:p w14:paraId="07DE43C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Minat konsumen yang tinggi terhadap Pisang Coklat Mblenger membuat peluang untuk melebarkan usaha terbuka lebar yaitu adanya cabang-cabang baru di berbagai daerah dengan harga yang kompetitif.</w:t>
      </w:r>
    </w:p>
    <w:p w14:paraId="74DB357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Selain itu inovasi produk yang kami berikan yaitu pisang coklat frozen menjadi peluang tersendiri khususnya bagi konsumen yang ingin mengonsumsi Pisang Coklat Mblenger kapan saja.</w:t>
      </w:r>
    </w:p>
    <w:p w14:paraId="189FAA1F"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Threat: </w:t>
      </w:r>
    </w:p>
    <w:p w14:paraId="404E133F"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Banyaknya persaingan usaha yang mulai menirukan konsep usaha dari Pisang Coklat Mblenger dan menjualnya dengan harga yang lebih murah menjadi ancaman dari usaha kami. Selain itu cuaca yang tidak menentu membuat penjualan pisang coklat tidak menentu,</w:t>
      </w:r>
    </w:p>
    <w:p w14:paraId="0E452345" w14:textId="77777777" w:rsidR="00B30A14" w:rsidRPr="00B30A14" w:rsidRDefault="00B30A14" w:rsidP="00B30A14">
      <w:pPr>
        <w:spacing w:before="200" w:after="80" w:line="240" w:lineRule="auto"/>
        <w:outlineLvl w:val="2"/>
        <w:rPr>
          <w:rFonts w:ascii="Times New Roman" w:eastAsia="Times New Roman" w:hAnsi="Times New Roman" w:cs="Times New Roman"/>
          <w:b/>
          <w:bCs/>
          <w:sz w:val="27"/>
          <w:szCs w:val="27"/>
        </w:rPr>
      </w:pPr>
      <w:r w:rsidRPr="00B30A14">
        <w:rPr>
          <w:rFonts w:ascii="Arial" w:eastAsia="Times New Roman" w:hAnsi="Arial" w:cs="Arial"/>
          <w:b/>
          <w:bCs/>
          <w:color w:val="434343"/>
          <w:sz w:val="28"/>
          <w:szCs w:val="28"/>
        </w:rPr>
        <w:t>BAB 3: Rencana Usaha</w:t>
      </w:r>
    </w:p>
    <w:p w14:paraId="0D66B73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Nama usaha:</w:t>
      </w:r>
    </w:p>
    <w:p w14:paraId="388F150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Nama merupakan identitas dari usaha yang harus dipikirkan dengan matang karena bisa berpengaruh pada minat konsumen kedepannya. Oleh karena itu kami menggunakan nama “Pisang Coklat Mblenger”.</w:t>
      </w:r>
    </w:p>
    <w:p w14:paraId="64260D1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Kami menggunakan nama ini sebagai gambaran dari produk kami yaitu pisang coklat dengan ukuran yang besar dan topping coklat yang berlimpah sehingga konsumen puas dalam menikmatinya.</w:t>
      </w:r>
    </w:p>
    <w:p w14:paraId="22D15F5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Produk yang dihasilkan:</w:t>
      </w:r>
    </w:p>
    <w:p w14:paraId="5543254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Pada dasarnya produk utama dari Pisang Coklat Mblenger adalah pisang coklat dengan aneka topping pilihan. Namun untuk melengkapi konsumsi pisang coklat kami juga menyediakan beberapa minuman pendamping beraneka rasa dengan harga terjangkau.</w:t>
      </w:r>
    </w:p>
    <w:p w14:paraId="0BF9259A"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Rincian harga:</w:t>
      </w:r>
    </w:p>
    <w:p w14:paraId="7024498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Berikut ini rincian harga dari Pisang Coklat Mblenger:</w:t>
      </w:r>
    </w:p>
    <w:p w14:paraId="3B24BB6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1 . Pisang Coklat Original</w:t>
      </w:r>
      <w:r w:rsidRPr="00B30A14">
        <w:rPr>
          <w:rFonts w:ascii="Arial" w:eastAsia="Times New Roman" w:hAnsi="Arial" w:cs="Arial"/>
          <w:color w:val="000000"/>
        </w:rPr>
        <w:tab/>
        <w:t>: Rp. 15.000 (6 pcs)</w:t>
      </w:r>
    </w:p>
    <w:p w14:paraId="0B36E4E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 xml:space="preserve">2. Pisang Nutella </w:t>
      </w:r>
      <w:r w:rsidRPr="00B30A14">
        <w:rPr>
          <w:rFonts w:ascii="Arial" w:eastAsia="Times New Roman" w:hAnsi="Arial" w:cs="Arial"/>
          <w:color w:val="000000"/>
        </w:rPr>
        <w:tab/>
      </w:r>
      <w:r w:rsidRPr="00B30A14">
        <w:rPr>
          <w:rFonts w:ascii="Arial" w:eastAsia="Times New Roman" w:hAnsi="Arial" w:cs="Arial"/>
          <w:color w:val="000000"/>
        </w:rPr>
        <w:tab/>
        <w:t>: Rp. 25.000 (6 pcs)</w:t>
      </w:r>
    </w:p>
    <w:p w14:paraId="53F7E3A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lastRenderedPageBreak/>
        <w:t>3. Pisang Coklat Keju</w:t>
      </w:r>
      <w:r w:rsidRPr="00B30A14">
        <w:rPr>
          <w:rFonts w:ascii="Arial" w:eastAsia="Times New Roman" w:hAnsi="Arial" w:cs="Arial"/>
          <w:color w:val="000000"/>
        </w:rPr>
        <w:tab/>
      </w:r>
      <w:r w:rsidRPr="00B30A14">
        <w:rPr>
          <w:rFonts w:ascii="Arial" w:eastAsia="Times New Roman" w:hAnsi="Arial" w:cs="Arial"/>
          <w:color w:val="000000"/>
        </w:rPr>
        <w:tab/>
        <w:t>: Rp. 20.000 (6 pcs)</w:t>
      </w:r>
    </w:p>
    <w:p w14:paraId="67E676C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4. Pisang Coklat Matcha</w:t>
      </w:r>
      <w:r w:rsidRPr="00B30A14">
        <w:rPr>
          <w:rFonts w:ascii="Arial" w:eastAsia="Times New Roman" w:hAnsi="Arial" w:cs="Arial"/>
          <w:color w:val="000000"/>
        </w:rPr>
        <w:tab/>
        <w:t>: Rp. 20.000 (6 pcs)</w:t>
      </w:r>
    </w:p>
    <w:p w14:paraId="0F67B81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5. Pisang Ovomaltine</w:t>
      </w:r>
      <w:r w:rsidRPr="00B30A14">
        <w:rPr>
          <w:rFonts w:ascii="Arial" w:eastAsia="Times New Roman" w:hAnsi="Arial" w:cs="Arial"/>
          <w:color w:val="000000"/>
        </w:rPr>
        <w:tab/>
      </w:r>
      <w:r w:rsidRPr="00B30A14">
        <w:rPr>
          <w:rFonts w:ascii="Arial" w:eastAsia="Times New Roman" w:hAnsi="Arial" w:cs="Arial"/>
          <w:color w:val="000000"/>
        </w:rPr>
        <w:tab/>
        <w:t>: Rp. 25.000 (6 pcs)</w:t>
      </w:r>
    </w:p>
    <w:p w14:paraId="190D1CC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6. Pisang Coklat Frozen</w:t>
      </w:r>
      <w:r w:rsidRPr="00B30A14">
        <w:rPr>
          <w:rFonts w:ascii="Arial" w:eastAsia="Times New Roman" w:hAnsi="Arial" w:cs="Arial"/>
          <w:color w:val="000000"/>
        </w:rPr>
        <w:tab/>
        <w:t>: Rp. 30.000 (10 pcs)</w:t>
      </w:r>
    </w:p>
    <w:p w14:paraId="2714AA8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 xml:space="preserve">7. Choco Drink Hot/Ice </w:t>
      </w:r>
      <w:r w:rsidRPr="00B30A14">
        <w:rPr>
          <w:rFonts w:ascii="Arial" w:eastAsia="Times New Roman" w:hAnsi="Arial" w:cs="Arial"/>
          <w:color w:val="000000"/>
        </w:rPr>
        <w:tab/>
        <w:t>: Rp. 12.000</w:t>
      </w:r>
    </w:p>
    <w:p w14:paraId="5EDF8A8F"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 xml:space="preserve">8. Matcha Drink Hot/Ice </w:t>
      </w:r>
      <w:r w:rsidRPr="00B30A14">
        <w:rPr>
          <w:rFonts w:ascii="Arial" w:eastAsia="Times New Roman" w:hAnsi="Arial" w:cs="Arial"/>
          <w:color w:val="000000"/>
        </w:rPr>
        <w:tab/>
        <w:t>: Rp. 12.000</w:t>
      </w:r>
    </w:p>
    <w:p w14:paraId="40D377A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9. Milk Tea Hot/Ice</w:t>
      </w:r>
      <w:r w:rsidRPr="00B30A14">
        <w:rPr>
          <w:rFonts w:ascii="Arial" w:eastAsia="Times New Roman" w:hAnsi="Arial" w:cs="Arial"/>
          <w:color w:val="000000"/>
        </w:rPr>
        <w:tab/>
      </w:r>
      <w:r w:rsidRPr="00B30A14">
        <w:rPr>
          <w:rFonts w:ascii="Arial" w:eastAsia="Times New Roman" w:hAnsi="Arial" w:cs="Arial"/>
          <w:color w:val="000000"/>
        </w:rPr>
        <w:tab/>
        <w:t>: Rp. 12.000</w:t>
      </w:r>
    </w:p>
    <w:p w14:paraId="0BA2042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Target market: </w:t>
      </w:r>
    </w:p>
    <w:p w14:paraId="6185443F"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Target market dari Pisang Coklat Mblenger adalah seluruh masyarakat mulai dari rentan usia 10-35 tahun dari berbagai daerah di Indonesia.</w:t>
      </w:r>
    </w:p>
    <w:p w14:paraId="5098120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Strategi pemasaran:</w:t>
      </w:r>
    </w:p>
    <w:p w14:paraId="74F995E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Secara umum strategi pemasaran dari Pisang Coklat Mblenger terbagi menjadi dua yaitu pemasaran offline dan pemasaran online. Dalam pemasaran secara offline kami memperkenalkan produk dengan menyebarkan brosur di jalan-jalan.</w:t>
      </w:r>
    </w:p>
    <w:p w14:paraId="25F796B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Sedangkan untuk pemasaran secara online kami membuat akun di media sosial dan membuat konten-konten menarik setiap hari serta memberikan promo atau diskon agar konsumen tertarik untuk membeli Pisang Coklat Mblenger.</w:t>
      </w:r>
    </w:p>
    <w:p w14:paraId="265D59A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Untuk mendapatkan lebih banyak pelanggan kami juga menggunakan jasa influencer daerah untuk mereview Pisang Coklat Mblenger. Selain itu kami juga menggunakan jasa Google Ads dan Instagram Ads untuk memperluas jangkauan pemasaran.</w:t>
      </w:r>
    </w:p>
    <w:p w14:paraId="6644079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Sistem usaha:</w:t>
      </w:r>
    </w:p>
    <w:p w14:paraId="5AE536F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Sistem usaha dari Pisang Coklat Mblenger pada dasarnya adalah penjualan secara langsung dengan membuka kedai di beberapa pusat kota sehingga konsumen bisa dengan mudah untuk menemukan usaha kami.</w:t>
      </w:r>
    </w:p>
    <w:p w14:paraId="267A007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Dengan sistem usaha ini kami bisa lebih mudah dalam menentukan harga jual sehingga tetap bisa bersaing di tengah ketatnya persaingan usaha yang ada. </w:t>
      </w:r>
    </w:p>
    <w:p w14:paraId="3170963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Sistem pembagian hasil:</w:t>
      </w:r>
    </w:p>
    <w:p w14:paraId="473EC22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Dalam rangka memperluas usaha dan menanggapi permintaan konsumen yang semakin meningkat, kami saat ini tengah membuka sistem usaha franchise dengan investasi mulai dari Rp. 75.000.000 untuk mendapatkan paket usaha Pisang Coklat Mblenger lengkap.</w:t>
      </w:r>
    </w:p>
    <w:p w14:paraId="4DAAF84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Bagi anda yang tertarik dengan usaha franchise Pisang Coklat Mblenger, anda bisa membaca syarat dan ketentuan serta benefit yang diperoleh melalui official website kami yaitu www.pisangcoklatmblenger.com. </w:t>
      </w:r>
    </w:p>
    <w:p w14:paraId="3304B3A2" w14:textId="77777777" w:rsidR="00B30A14" w:rsidRPr="00B30A14" w:rsidRDefault="00B30A14" w:rsidP="00B30A14">
      <w:pPr>
        <w:spacing w:before="200" w:after="80" w:line="240" w:lineRule="auto"/>
        <w:outlineLvl w:val="2"/>
        <w:rPr>
          <w:rFonts w:ascii="Times New Roman" w:eastAsia="Times New Roman" w:hAnsi="Times New Roman" w:cs="Times New Roman"/>
          <w:b/>
          <w:bCs/>
          <w:sz w:val="27"/>
          <w:szCs w:val="27"/>
        </w:rPr>
      </w:pPr>
      <w:r w:rsidRPr="00B30A14">
        <w:rPr>
          <w:rFonts w:ascii="Arial" w:eastAsia="Times New Roman" w:hAnsi="Arial" w:cs="Arial"/>
          <w:b/>
          <w:bCs/>
          <w:color w:val="434343"/>
          <w:sz w:val="28"/>
          <w:szCs w:val="28"/>
        </w:rPr>
        <w:t>BAB 4: Analisa Keuangan</w:t>
      </w:r>
    </w:p>
    <w:p w14:paraId="566C2BE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1 . Modal</w:t>
      </w:r>
      <w:r w:rsidRPr="00B30A14">
        <w:rPr>
          <w:rFonts w:ascii="Arial" w:eastAsia="Times New Roman" w:hAnsi="Arial" w:cs="Arial"/>
          <w:color w:val="000000"/>
        </w:rPr>
        <w:t> </w:t>
      </w:r>
    </w:p>
    <w:p w14:paraId="0EDC7BB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lastRenderedPageBreak/>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6111"/>
        <w:gridCol w:w="3249"/>
      </w:tblGrid>
      <w:tr w:rsidR="00B30A14" w:rsidRPr="00B30A14" w14:paraId="0C6809DE"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38DB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0D56A"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Harga</w:t>
            </w:r>
          </w:p>
        </w:tc>
      </w:tr>
      <w:tr w:rsidR="00B30A14" w:rsidRPr="00B30A14" w14:paraId="6DFCE19E"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F52A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Alat Penggorengan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21C12F"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850.000</w:t>
            </w:r>
          </w:p>
        </w:tc>
      </w:tr>
      <w:tr w:rsidR="00B30A14" w:rsidRPr="00B30A14" w14:paraId="2402EDA7"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8576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Alat Penggiling Adonan Kulit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E88C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450.000</w:t>
            </w:r>
          </w:p>
        </w:tc>
      </w:tr>
      <w:tr w:rsidR="00B30A14" w:rsidRPr="00B30A14" w14:paraId="4059ACE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3D69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Set Peralatan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C3E2A"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800.000</w:t>
            </w:r>
          </w:p>
        </w:tc>
      </w:tr>
      <w:tr w:rsidR="00B30A14" w:rsidRPr="00B30A14" w14:paraId="265B9FF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AACA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Banner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E45E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150.000</w:t>
            </w:r>
          </w:p>
        </w:tc>
      </w:tr>
      <w:tr w:rsidR="00B30A14" w:rsidRPr="00B30A14" w14:paraId="2988116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43DF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Kotak Kemasan Custom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9FCE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500.000</w:t>
            </w:r>
          </w:p>
        </w:tc>
      </w:tr>
      <w:tr w:rsidR="00B30A14" w:rsidRPr="00B30A14" w14:paraId="71EBE34A"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0239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Set Alat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3024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2.500.000</w:t>
            </w:r>
          </w:p>
        </w:tc>
      </w:tr>
      <w:tr w:rsidR="00B30A14" w:rsidRPr="00B30A14" w14:paraId="49B6822C"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B8B3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Meja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978A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2.500.000</w:t>
            </w:r>
          </w:p>
        </w:tc>
      </w:tr>
      <w:tr w:rsidR="00B30A14" w:rsidRPr="00B30A14" w14:paraId="3FD9437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CBFC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Kursi dan Meja Pengunjung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52CE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8.000.000</w:t>
            </w:r>
          </w:p>
        </w:tc>
      </w:tr>
    </w:tbl>
    <w:p w14:paraId="0CFDC4BC" w14:textId="77777777" w:rsidR="00B30A14" w:rsidRPr="00B30A14" w:rsidRDefault="00B30A14" w:rsidP="00B30A14">
      <w:pPr>
        <w:spacing w:after="0" w:line="240" w:lineRule="auto"/>
        <w:rPr>
          <w:rFonts w:ascii="Times New Roman" w:eastAsia="Times New Roman" w:hAnsi="Times New Roman" w:cs="Times New Roman"/>
          <w:sz w:val="24"/>
          <w:szCs w:val="24"/>
        </w:rPr>
      </w:pPr>
    </w:p>
    <w:p w14:paraId="7E7122F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427"/>
        <w:gridCol w:w="3933"/>
      </w:tblGrid>
      <w:tr w:rsidR="00B30A14" w:rsidRPr="00B30A14" w14:paraId="578DC780"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7EA5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6393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Harga</w:t>
            </w:r>
          </w:p>
        </w:tc>
      </w:tr>
      <w:tr w:rsidR="00B30A14" w:rsidRPr="00B30A14" w14:paraId="12E20D7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B4F2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8098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18.000.000</w:t>
            </w:r>
          </w:p>
        </w:tc>
      </w:tr>
      <w:tr w:rsidR="00B30A14" w:rsidRPr="00B30A14" w14:paraId="1407FE32"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B08B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Biaya Renovasi Kedai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910D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25.000.000</w:t>
            </w:r>
          </w:p>
        </w:tc>
      </w:tr>
    </w:tbl>
    <w:p w14:paraId="11AF81D5" w14:textId="77777777" w:rsidR="00B30A14" w:rsidRPr="00B30A14" w:rsidRDefault="00B30A14" w:rsidP="00B30A14">
      <w:pPr>
        <w:spacing w:after="0" w:line="240" w:lineRule="auto"/>
        <w:rPr>
          <w:rFonts w:ascii="Times New Roman" w:eastAsia="Times New Roman" w:hAnsi="Times New Roman" w:cs="Times New Roman"/>
          <w:sz w:val="24"/>
          <w:szCs w:val="24"/>
        </w:rPr>
      </w:pPr>
    </w:p>
    <w:p w14:paraId="15148EAA"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5523"/>
        <w:gridCol w:w="3837"/>
      </w:tblGrid>
      <w:tr w:rsidR="00B30A14" w:rsidRPr="00B30A14" w14:paraId="55AA61C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1D1C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94D6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Harga</w:t>
            </w:r>
          </w:p>
        </w:tc>
      </w:tr>
      <w:tr w:rsidR="00B30A14" w:rsidRPr="00B30A14" w14:paraId="69947766"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5B31D"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2 Karyawan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50C4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5.000.000</w:t>
            </w:r>
          </w:p>
        </w:tc>
      </w:tr>
      <w:tr w:rsidR="00B30A14" w:rsidRPr="00B30A14" w14:paraId="44D35216"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5771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2 Waiters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5C06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5.400.000</w:t>
            </w:r>
          </w:p>
        </w:tc>
      </w:tr>
      <w:tr w:rsidR="00B30A14" w:rsidRPr="00B30A14" w14:paraId="3AF4E90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0FD0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2 Kasir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7794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6.000.000</w:t>
            </w:r>
          </w:p>
        </w:tc>
      </w:tr>
      <w:tr w:rsidR="00B30A14" w:rsidRPr="00B30A14" w14:paraId="65070922"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C363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lastRenderedPageBreak/>
              <w:t>2 Office Boy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7B35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4.000.000</w:t>
            </w:r>
          </w:p>
        </w:tc>
      </w:tr>
    </w:tbl>
    <w:p w14:paraId="59F64DF8" w14:textId="77777777" w:rsidR="00B30A14" w:rsidRPr="00B30A14" w:rsidRDefault="00B30A14" w:rsidP="00B30A14">
      <w:pPr>
        <w:spacing w:after="0" w:line="240" w:lineRule="auto"/>
        <w:rPr>
          <w:rFonts w:ascii="Times New Roman" w:eastAsia="Times New Roman" w:hAnsi="Times New Roman" w:cs="Times New Roman"/>
          <w:sz w:val="24"/>
          <w:szCs w:val="24"/>
        </w:rPr>
      </w:pPr>
    </w:p>
    <w:p w14:paraId="5919FD2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6013"/>
        <w:gridCol w:w="3347"/>
      </w:tblGrid>
      <w:tr w:rsidR="00B30A14" w:rsidRPr="00B30A14" w14:paraId="182BD4E1"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1CE1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CD53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Harga</w:t>
            </w:r>
          </w:p>
        </w:tc>
      </w:tr>
      <w:tr w:rsidR="00B30A14" w:rsidRPr="00B30A14" w14:paraId="4A482C0C"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927CED"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Belanja Bahan Baku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F6AF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10.000.000</w:t>
            </w:r>
          </w:p>
        </w:tc>
      </w:tr>
      <w:tr w:rsidR="00B30A14" w:rsidRPr="00B30A14" w14:paraId="521522CD"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EB4C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Listrik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A302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1.500.000</w:t>
            </w:r>
          </w:p>
        </w:tc>
      </w:tr>
      <w:tr w:rsidR="00B30A14" w:rsidRPr="00B30A14" w14:paraId="79806303"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4F0E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Air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9E2D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600.000</w:t>
            </w:r>
          </w:p>
        </w:tc>
      </w:tr>
      <w:tr w:rsidR="00B30A14" w:rsidRPr="00B30A14" w14:paraId="60964C3B"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3758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Wifi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0BD9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450.000</w:t>
            </w:r>
          </w:p>
        </w:tc>
      </w:tr>
    </w:tbl>
    <w:p w14:paraId="00F74F60" w14:textId="77777777" w:rsidR="00B30A14" w:rsidRPr="00B30A14" w:rsidRDefault="00B30A14" w:rsidP="00B30A14">
      <w:pPr>
        <w:spacing w:after="0" w:line="240" w:lineRule="auto"/>
        <w:rPr>
          <w:rFonts w:ascii="Times New Roman" w:eastAsia="Times New Roman" w:hAnsi="Times New Roman" w:cs="Times New Roman"/>
          <w:sz w:val="24"/>
          <w:szCs w:val="24"/>
        </w:rPr>
      </w:pPr>
    </w:p>
    <w:p w14:paraId="2AACC47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4733"/>
        <w:gridCol w:w="4627"/>
      </w:tblGrid>
      <w:tr w:rsidR="00B30A14" w:rsidRPr="00B30A14" w14:paraId="0162594B"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A7BC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B3F2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Harga</w:t>
            </w:r>
          </w:p>
        </w:tc>
      </w:tr>
      <w:tr w:rsidR="00B30A14" w:rsidRPr="00B30A14" w14:paraId="05940E8A"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8467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Brosur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45A9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300.000</w:t>
            </w:r>
          </w:p>
        </w:tc>
      </w:tr>
      <w:tr w:rsidR="00B30A14" w:rsidRPr="00B30A14" w14:paraId="74371176"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E7E6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Influencer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391A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1.000.000</w:t>
            </w:r>
          </w:p>
        </w:tc>
      </w:tr>
      <w:tr w:rsidR="00B30A14" w:rsidRPr="00B30A14" w14:paraId="27FA3758"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5CBF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FDC1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300.000</w:t>
            </w:r>
          </w:p>
        </w:tc>
      </w:tr>
      <w:tr w:rsidR="00B30A14" w:rsidRPr="00B30A14" w14:paraId="61506D7E"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9E32A"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CA4F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300.000</w:t>
            </w:r>
          </w:p>
        </w:tc>
      </w:tr>
    </w:tbl>
    <w:p w14:paraId="65856099" w14:textId="77777777" w:rsidR="00B30A14" w:rsidRPr="00B30A14" w:rsidRDefault="00B30A14" w:rsidP="00B30A14">
      <w:pPr>
        <w:spacing w:after="0" w:line="240" w:lineRule="auto"/>
        <w:rPr>
          <w:rFonts w:ascii="Times New Roman" w:eastAsia="Times New Roman" w:hAnsi="Times New Roman" w:cs="Times New Roman"/>
          <w:sz w:val="24"/>
          <w:szCs w:val="24"/>
        </w:rPr>
      </w:pPr>
    </w:p>
    <w:p w14:paraId="48D7C80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2. Harga Pokok Produksi</w:t>
      </w:r>
    </w:p>
    <w:tbl>
      <w:tblPr>
        <w:tblW w:w="0" w:type="auto"/>
        <w:tblCellMar>
          <w:top w:w="15" w:type="dxa"/>
          <w:left w:w="15" w:type="dxa"/>
          <w:bottom w:w="15" w:type="dxa"/>
          <w:right w:w="15" w:type="dxa"/>
        </w:tblCellMar>
        <w:tblLook w:val="04A0" w:firstRow="1" w:lastRow="0" w:firstColumn="1" w:lastColumn="0" w:noHBand="0" w:noVBand="1"/>
      </w:tblPr>
      <w:tblGrid>
        <w:gridCol w:w="2377"/>
        <w:gridCol w:w="1277"/>
        <w:gridCol w:w="1325"/>
        <w:gridCol w:w="1349"/>
      </w:tblGrid>
      <w:tr w:rsidR="00B30A14" w:rsidRPr="00B30A14" w14:paraId="6920F44A"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113A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BAB1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028E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E676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Keutungan</w:t>
            </w:r>
          </w:p>
        </w:tc>
      </w:tr>
      <w:tr w:rsidR="00B30A14" w:rsidRPr="00B30A14" w14:paraId="2968778C"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8A4F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E12D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4A96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3A75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8.000</w:t>
            </w:r>
          </w:p>
        </w:tc>
      </w:tr>
      <w:tr w:rsidR="00B30A14" w:rsidRPr="00B30A14" w14:paraId="55099E7B"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F0AC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Nutella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C603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4BAA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8B4B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10.000</w:t>
            </w:r>
          </w:p>
        </w:tc>
      </w:tr>
      <w:tr w:rsidR="00B30A14" w:rsidRPr="00B30A14" w14:paraId="0547F998"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1B1E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Keju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2768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A1F3D"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D4D3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10.000</w:t>
            </w:r>
          </w:p>
        </w:tc>
      </w:tr>
      <w:tr w:rsidR="00B30A14" w:rsidRPr="00B30A14" w14:paraId="48F591CA"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F022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lastRenderedPageBreak/>
              <w:t>Pisang Coklat Matcha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1718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CEAB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20.000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60BF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10.000</w:t>
            </w:r>
          </w:p>
        </w:tc>
      </w:tr>
      <w:tr w:rsidR="00B30A14" w:rsidRPr="00B30A14" w14:paraId="35878B8B"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6DFC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Ovomaltine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3B6A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1F01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25.000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485A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10.000</w:t>
            </w:r>
          </w:p>
        </w:tc>
      </w:tr>
      <w:tr w:rsidR="00B30A14" w:rsidRPr="00B30A14" w14:paraId="2C5C5C97"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1185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Frozen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0322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FD20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8958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15.000</w:t>
            </w:r>
          </w:p>
        </w:tc>
      </w:tr>
      <w:tr w:rsidR="00B30A14" w:rsidRPr="00B30A14" w14:paraId="2CAD4C72"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8E7D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Choco Drink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22A6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4D1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65FF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6.000</w:t>
            </w:r>
          </w:p>
        </w:tc>
      </w:tr>
      <w:tr w:rsidR="00B30A14" w:rsidRPr="00B30A14" w14:paraId="4E9751A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A7B9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Matcha Drink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4495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D6CC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2417F"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6.000</w:t>
            </w:r>
          </w:p>
        </w:tc>
      </w:tr>
      <w:tr w:rsidR="00B30A14" w:rsidRPr="00B30A14" w14:paraId="07B7EB1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3FCBD"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Milk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39CC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6.000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2480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1DDD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6.000</w:t>
            </w:r>
          </w:p>
        </w:tc>
      </w:tr>
    </w:tbl>
    <w:p w14:paraId="35C228AC" w14:textId="77777777" w:rsidR="00B30A14" w:rsidRPr="00B30A14" w:rsidRDefault="00B30A14" w:rsidP="00B30A14">
      <w:pPr>
        <w:spacing w:after="0" w:line="240" w:lineRule="auto"/>
        <w:rPr>
          <w:rFonts w:ascii="Times New Roman" w:eastAsia="Times New Roman" w:hAnsi="Times New Roman" w:cs="Times New Roman"/>
          <w:sz w:val="24"/>
          <w:szCs w:val="24"/>
        </w:rPr>
      </w:pPr>
    </w:p>
    <w:p w14:paraId="749F101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829"/>
        <w:gridCol w:w="3149"/>
        <w:gridCol w:w="3382"/>
      </w:tblGrid>
      <w:tr w:rsidR="00B30A14" w:rsidRPr="00B30A14" w14:paraId="6CB44D50"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A539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5E26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C8B9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Keuntungan Kotor Per Hari</w:t>
            </w:r>
          </w:p>
        </w:tc>
      </w:tr>
      <w:tr w:rsidR="00B30A14" w:rsidRPr="00B30A14" w14:paraId="5EB760E9"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6E31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8190"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35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1182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280.000</w:t>
            </w:r>
          </w:p>
        </w:tc>
      </w:tr>
      <w:tr w:rsidR="00B30A14" w:rsidRPr="00B30A14" w14:paraId="7DE930F8"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DA9F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Nutella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DD14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35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27041"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350.000</w:t>
            </w:r>
          </w:p>
        </w:tc>
      </w:tr>
      <w:tr w:rsidR="00B30A14" w:rsidRPr="00B30A14" w14:paraId="681AA15A"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8A59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Keju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633E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35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203D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350.000</w:t>
            </w:r>
          </w:p>
        </w:tc>
      </w:tr>
      <w:tr w:rsidR="00B30A14" w:rsidRPr="00B30A14" w14:paraId="458208AE"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CEDC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Matcha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A2A2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35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1067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350.000</w:t>
            </w:r>
          </w:p>
        </w:tc>
      </w:tr>
      <w:tr w:rsidR="00B30A14" w:rsidRPr="00B30A14" w14:paraId="0C35A927"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3C1F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Ovomaltine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4265F"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35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0F2F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350.000</w:t>
            </w:r>
          </w:p>
        </w:tc>
      </w:tr>
      <w:tr w:rsidR="00B30A14" w:rsidRPr="00B30A14" w14:paraId="23B2769F"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6F23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Frozen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718E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20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2FF2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300.000</w:t>
            </w:r>
          </w:p>
        </w:tc>
      </w:tr>
      <w:tr w:rsidR="00B30A14" w:rsidRPr="00B30A14" w14:paraId="656F9426"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D7F3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Choco Drink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719F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20 cup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B9AD5"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120.000</w:t>
            </w:r>
          </w:p>
        </w:tc>
      </w:tr>
      <w:tr w:rsidR="00B30A14" w:rsidRPr="00B30A14" w14:paraId="0836B2BB"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36D8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Matcha Drink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E2B0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20 cup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4F0CD"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120.000</w:t>
            </w:r>
          </w:p>
        </w:tc>
      </w:tr>
      <w:tr w:rsidR="00B30A14" w:rsidRPr="00B30A14" w14:paraId="6C882542"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363A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Milk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2246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20 cup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C5CFE"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120.000</w:t>
            </w:r>
          </w:p>
        </w:tc>
      </w:tr>
      <w:tr w:rsidR="00B30A14" w:rsidRPr="00B30A14" w14:paraId="151F75F4"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A3C87"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0ED7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255 box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2FA0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Rp. 2.340.000</w:t>
            </w:r>
          </w:p>
        </w:tc>
      </w:tr>
    </w:tbl>
    <w:p w14:paraId="72FCD214" w14:textId="77777777" w:rsidR="00B30A14" w:rsidRPr="00B30A14" w:rsidRDefault="00B30A14" w:rsidP="00B30A14">
      <w:pPr>
        <w:spacing w:after="0" w:line="240" w:lineRule="auto"/>
        <w:rPr>
          <w:rFonts w:ascii="Times New Roman" w:eastAsia="Times New Roman" w:hAnsi="Times New Roman" w:cs="Times New Roman"/>
          <w:sz w:val="24"/>
          <w:szCs w:val="24"/>
        </w:rPr>
      </w:pPr>
    </w:p>
    <w:p w14:paraId="68142B3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924"/>
        <w:gridCol w:w="3436"/>
      </w:tblGrid>
      <w:tr w:rsidR="00B30A14" w:rsidRPr="00B30A14" w14:paraId="1FB842EB"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A0696"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lastRenderedPageBreak/>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B9823"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b/>
                <w:bCs/>
                <w:color w:val="000000"/>
              </w:rPr>
              <w:t>Total</w:t>
            </w:r>
          </w:p>
        </w:tc>
      </w:tr>
      <w:tr w:rsidR="00B30A14" w:rsidRPr="00B30A14" w14:paraId="287EB98C"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C00CB"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75A44"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70.200.000</w:t>
            </w:r>
          </w:p>
        </w:tc>
      </w:tr>
      <w:tr w:rsidR="00B30A14" w:rsidRPr="00B30A14" w14:paraId="0A97FA3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0F758"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DA962"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34.850.000</w:t>
            </w:r>
          </w:p>
        </w:tc>
      </w:tr>
      <w:tr w:rsidR="00B30A14" w:rsidRPr="00B30A14" w14:paraId="165D5BA5" w14:textId="77777777" w:rsidTr="00B30A1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6826C"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6216F"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Rp. 35.350.000</w:t>
            </w:r>
          </w:p>
        </w:tc>
      </w:tr>
    </w:tbl>
    <w:p w14:paraId="169184E3" w14:textId="77777777" w:rsidR="00B30A14" w:rsidRPr="00B30A14" w:rsidRDefault="00B30A14" w:rsidP="00B30A14">
      <w:pPr>
        <w:spacing w:before="200" w:after="80" w:line="240" w:lineRule="auto"/>
        <w:outlineLvl w:val="2"/>
        <w:rPr>
          <w:rFonts w:ascii="Times New Roman" w:eastAsia="Times New Roman" w:hAnsi="Times New Roman" w:cs="Times New Roman"/>
          <w:b/>
          <w:bCs/>
          <w:sz w:val="27"/>
          <w:szCs w:val="27"/>
        </w:rPr>
      </w:pPr>
      <w:r w:rsidRPr="00B30A14">
        <w:rPr>
          <w:rFonts w:ascii="Arial" w:eastAsia="Times New Roman" w:hAnsi="Arial" w:cs="Arial"/>
          <w:b/>
          <w:bCs/>
          <w:color w:val="434343"/>
          <w:sz w:val="28"/>
          <w:szCs w:val="28"/>
        </w:rPr>
        <w:t>BAB 5: Penutup</w:t>
      </w:r>
    </w:p>
    <w:p w14:paraId="67A3B7ED"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Pisang Coklat Mblenger merupakan salah satu usaha di bidang kuliner yang cukup menjanjikan. Segmentasi pasarnya yang berupa anak muda menjadikan bisnis ini berpeluang besar untuk berkembang lebih luas dengan adanya cabang di berbagai kota.</w:t>
      </w:r>
    </w:p>
    <w:p w14:paraId="0ED3F989" w14:textId="77777777" w:rsidR="00B30A14" w:rsidRPr="00B30A14" w:rsidRDefault="00B30A14" w:rsidP="00B30A14">
      <w:pPr>
        <w:spacing w:before="200" w:after="0" w:line="240" w:lineRule="auto"/>
        <w:rPr>
          <w:rFonts w:ascii="Times New Roman" w:eastAsia="Times New Roman" w:hAnsi="Times New Roman" w:cs="Times New Roman"/>
          <w:sz w:val="24"/>
          <w:szCs w:val="24"/>
        </w:rPr>
      </w:pPr>
      <w:r w:rsidRPr="00B30A14">
        <w:rPr>
          <w:rFonts w:ascii="Arial" w:eastAsia="Times New Roman" w:hAnsi="Arial" w:cs="Arial"/>
          <w:color w:val="000000"/>
        </w:rPr>
        <w:t>Melalui proposal usaha ini kami berharap agar anda bisa mempertimbangkan untuk menjalin kerjasama dengan kami agar usaha Pisang Coklat Mblenger berkembang lebih luas dan dapat memberikan keuntungan bersama.</w:t>
      </w:r>
    </w:p>
    <w:p w14:paraId="03F0FF31" w14:textId="77777777" w:rsidR="00973D95" w:rsidRDefault="00973D95"/>
    <w:sectPr w:rsidR="0097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426E"/>
    <w:multiLevelType w:val="multilevel"/>
    <w:tmpl w:val="933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461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14"/>
    <w:rsid w:val="00973D95"/>
    <w:rsid w:val="00B3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194E"/>
  <w15:chartTrackingRefBased/>
  <w15:docId w15:val="{F2169E8F-6653-46C6-B9C3-D5E132B6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0A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0A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A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0A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0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2022-12-26T07:30:00Z</dcterms:created>
  <dcterms:modified xsi:type="dcterms:W3CDTF">2022-12-26T07:31:00Z</dcterms:modified>
</cp:coreProperties>
</file>